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25"/>
        <w:tblW w:w="15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2138"/>
        <w:gridCol w:w="439"/>
        <w:gridCol w:w="432"/>
        <w:gridCol w:w="432"/>
        <w:gridCol w:w="439"/>
        <w:gridCol w:w="432"/>
        <w:gridCol w:w="432"/>
        <w:gridCol w:w="418"/>
        <w:gridCol w:w="432"/>
        <w:gridCol w:w="432"/>
        <w:gridCol w:w="425"/>
        <w:gridCol w:w="425"/>
        <w:gridCol w:w="425"/>
        <w:gridCol w:w="425"/>
        <w:gridCol w:w="425"/>
        <w:gridCol w:w="432"/>
        <w:gridCol w:w="425"/>
        <w:gridCol w:w="425"/>
        <w:gridCol w:w="425"/>
        <w:gridCol w:w="425"/>
        <w:gridCol w:w="425"/>
        <w:gridCol w:w="432"/>
        <w:gridCol w:w="425"/>
        <w:gridCol w:w="425"/>
        <w:gridCol w:w="432"/>
        <w:gridCol w:w="569"/>
        <w:gridCol w:w="569"/>
        <w:gridCol w:w="425"/>
        <w:gridCol w:w="698"/>
        <w:gridCol w:w="857"/>
      </w:tblGrid>
      <w:tr w:rsidR="00B57F27" w:rsidTr="00443FD1">
        <w:trPr>
          <w:trHeight w:hRule="exact" w:val="122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F27" w:rsidRDefault="00316559" w:rsidP="00B57F27">
            <w:pPr>
              <w:pStyle w:val="2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F03784E" wp14:editId="332B222D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-594360</wp:posOffset>
                      </wp:positionV>
                      <wp:extent cx="10093960" cy="276225"/>
                      <wp:effectExtent l="6985" t="5715" r="5080" b="1333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39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C7" w:rsidRPr="00DA7DFC" w:rsidRDefault="00E956C7" w:rsidP="003165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A7DFC">
                                    <w:rPr>
                                      <w:rFonts w:ascii="Times New Roman" w:hAnsi="Times New Roman" w:cs="Times New Roman"/>
                                    </w:rPr>
                                    <w:t>Информация по обращениям потребителей за 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DA7DF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378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8.3pt;margin-top:-46.8pt;width:794.8pt;height:21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" strokecolor="white [3212]">
                      <v:textbox style="mso-fit-shape-to-text:t">
                        <w:txbxContent>
                          <w:p w:rsidR="00E956C7" w:rsidRPr="00DA7DFC" w:rsidRDefault="00E956C7" w:rsidP="00316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7DFC">
                              <w:rPr>
                                <w:rFonts w:ascii="Times New Roman" w:hAnsi="Times New Roman" w:cs="Times New Roman"/>
                              </w:rPr>
                              <w:t>Информация по обращениям потребителей за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DA7DF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1"/>
              </w:rPr>
              <w:t>мм</w:t>
            </w:r>
            <w:r w:rsidR="00B57F27">
              <w:rPr>
                <w:rStyle w:val="1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F27" w:rsidRDefault="00B57F27" w:rsidP="00B57F27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Идентификационный номер обращения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740"/>
              <w:jc w:val="left"/>
            </w:pPr>
            <w:r>
              <w:rPr>
                <w:rStyle w:val="1"/>
              </w:rPr>
              <w:t>Дата обращения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740"/>
              <w:jc w:val="left"/>
            </w:pPr>
            <w:r>
              <w:rPr>
                <w:rStyle w:val="1"/>
              </w:rPr>
              <w:t>Время обращения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Форма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0" w:lineRule="exact"/>
              <w:jc w:val="center"/>
            </w:pPr>
            <w:r>
              <w:rPr>
                <w:rStyle w:val="1"/>
              </w:rPr>
              <w:t>Обращения потребителей, содержащие жалобу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Обращения потребителей, содержащие заявку на оказание услуг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Факт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получения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потребителем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87" w:lineRule="exact"/>
              <w:jc w:val="center"/>
            </w:pPr>
            <w:r>
              <w:rPr>
                <w:rStyle w:val="1"/>
              </w:rPr>
              <w:t>ответа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Мероприятия по результатам обращения</w:t>
            </w:r>
            <w:r>
              <w:rPr>
                <w:rStyle w:val="1"/>
                <w:vertAlign w:val="superscript"/>
              </w:rPr>
              <w:t>3</w:t>
            </w:r>
          </w:p>
        </w:tc>
      </w:tr>
      <w:tr w:rsidR="00B57F27" w:rsidTr="00443FD1">
        <w:trPr>
          <w:trHeight w:hRule="exact" w:val="3665"/>
        </w:trPr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F27" w:rsidRDefault="00B57F27" w:rsidP="00B57F27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F27" w:rsidRDefault="00B57F27" w:rsidP="00B57F27"/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Очное обращение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Заочное обращение посредством телефонной связи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Заочное обращение посредством сети Интернет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Письменное обращение посредством почтовой связи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Оказание услуг по передаче электрической </w:t>
            </w:r>
            <w:proofErr w:type="spellStart"/>
            <w:r>
              <w:rPr>
                <w:rStyle w:val="1"/>
              </w:rPr>
              <w:t>энеогии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Осуществление технологического </w:t>
            </w:r>
            <w:proofErr w:type="spellStart"/>
            <w:r>
              <w:rPr>
                <w:rStyle w:val="1"/>
              </w:rPr>
              <w:t>поисоелинения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 xml:space="preserve">Коммерческий учет электрической </w:t>
            </w:r>
            <w:proofErr w:type="spellStart"/>
            <w:r>
              <w:rPr>
                <w:rStyle w:val="1"/>
              </w:rPr>
              <w:t>энеогии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58" w:lineRule="exact"/>
              <w:jc w:val="center"/>
            </w:pPr>
            <w:r>
              <w:rPr>
                <w:rStyle w:val="1"/>
              </w:rPr>
              <w:t xml:space="preserve">Техническое обслуживание </w:t>
            </w:r>
            <w:proofErr w:type="spellStart"/>
            <w:r>
              <w:rPr>
                <w:rStyle w:val="1"/>
              </w:rPr>
              <w:t>электоосетевых</w:t>
            </w:r>
            <w:proofErr w:type="spellEnd"/>
            <w:r>
              <w:rPr>
                <w:rStyle w:val="1"/>
              </w:rPr>
              <w:t xml:space="preserve">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Коммерческий учет электрической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left"/>
            </w:pPr>
            <w:r>
              <w:rPr>
                <w:rStyle w:val="1"/>
              </w:rPr>
              <w:t>1</w:t>
            </w:r>
          </w:p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Качество обслуживания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По технологическому присоединению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Прочее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Заявителем был полущен исчерпывающий ответ в установленные сроки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Обращение оставлено без ответа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Выполненные мероприятия по результатам обращения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B57F27" w:rsidRDefault="00B57F27" w:rsidP="00B57F27">
            <w:pPr>
              <w:pStyle w:val="2"/>
              <w:shd w:val="clear" w:color="auto" w:fill="auto"/>
              <w:spacing w:after="0" w:line="166" w:lineRule="exact"/>
              <w:jc w:val="center"/>
            </w:pPr>
            <w:r>
              <w:rPr>
                <w:rStyle w:val="1"/>
              </w:rPr>
              <w:t>Планируемые мероприятия по результатам обращения</w:t>
            </w:r>
          </w:p>
        </w:tc>
      </w:tr>
      <w:tr w:rsidR="00B57F27" w:rsidTr="00443FD1">
        <w:trPr>
          <w:trHeight w:hRule="exact" w:val="2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"/>
              </w:rPr>
              <w:t>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1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F27" w:rsidRDefault="00B57F27" w:rsidP="00B57F27">
            <w:pPr>
              <w:pStyle w:val="2"/>
              <w:shd w:val="clear" w:color="auto" w:fill="auto"/>
              <w:spacing w:after="0" w:line="170" w:lineRule="exact"/>
              <w:jc w:val="center"/>
            </w:pPr>
            <w:r>
              <w:rPr>
                <w:rStyle w:val="1"/>
              </w:rPr>
              <w:t>31</w:t>
            </w:r>
          </w:p>
        </w:tc>
      </w:tr>
      <w:tr w:rsidR="00867513" w:rsidRPr="00B57F27" w:rsidTr="007B61F6">
        <w:trPr>
          <w:trHeight w:hRule="exact" w:val="2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520 от 12.01.2017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521 от 16.01.2017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522 от 16.01.2017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523 о 17.01.2017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524 от 19.01.2017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525 от 20.01.2017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26.01.2017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15.02.2017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17.02.2017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27.02.2017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15.03.2017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16.03.2017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05.04.2017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10.04.2017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B860C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r w:rsidRPr="00164824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917D9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21.04.2017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1446F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16.05.2017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17.05.2017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22.05.2017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29.05.2017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01.06.2017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09.06.2017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13.06.2017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22.06.2017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08.08.2017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08.08.2017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08.08.2017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09.08.2017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22.08.2017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30.08.2017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12.09.2017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02.10.2017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17.10.2017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30.10.2017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23.10.2017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24.10.2017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24.10.2017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532F2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2F6CD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02.11.2017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08.11.2017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15.11.2017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21.11.2017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21.11.2017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06.12.2017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513" w:rsidRPr="00B57F27" w:rsidTr="007B61F6">
        <w:trPr>
          <w:trHeight w:hRule="exact" w:val="3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Pr="00E956C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6C7">
              <w:rPr>
                <w:rFonts w:ascii="Times New Roman" w:hAnsi="Times New Roman" w:cs="Times New Roman"/>
                <w:sz w:val="16"/>
                <w:szCs w:val="16"/>
              </w:rPr>
              <w:t>№ 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11.12.2017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513" w:rsidRDefault="00867513" w:rsidP="00867513">
            <w:pPr>
              <w:jc w:val="center"/>
            </w:pPr>
            <w:r w:rsidRPr="00A256A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513" w:rsidRPr="00B57F27" w:rsidRDefault="00867513" w:rsidP="00867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51A1" w:rsidRDefault="00F651A1">
      <w:pPr>
        <w:rPr>
          <w:rFonts w:ascii="Times New Roman" w:hAnsi="Times New Roman" w:cs="Times New Roman"/>
          <w:sz w:val="16"/>
          <w:szCs w:val="16"/>
        </w:rPr>
      </w:pPr>
    </w:p>
    <w:sectPr w:rsidR="00F651A1" w:rsidSect="00B57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27"/>
    <w:rsid w:val="0001361A"/>
    <w:rsid w:val="00052D3D"/>
    <w:rsid w:val="001446F8"/>
    <w:rsid w:val="0029637F"/>
    <w:rsid w:val="00303E38"/>
    <w:rsid w:val="00316559"/>
    <w:rsid w:val="003A03BE"/>
    <w:rsid w:val="003B651B"/>
    <w:rsid w:val="003C6B08"/>
    <w:rsid w:val="00420A05"/>
    <w:rsid w:val="00443FD1"/>
    <w:rsid w:val="005752D9"/>
    <w:rsid w:val="00614DE2"/>
    <w:rsid w:val="00633CF8"/>
    <w:rsid w:val="00666EF7"/>
    <w:rsid w:val="00710956"/>
    <w:rsid w:val="007342D0"/>
    <w:rsid w:val="00797ABA"/>
    <w:rsid w:val="007A2C57"/>
    <w:rsid w:val="007C7E3F"/>
    <w:rsid w:val="00867513"/>
    <w:rsid w:val="00A17B55"/>
    <w:rsid w:val="00A82107"/>
    <w:rsid w:val="00A95624"/>
    <w:rsid w:val="00AF0C72"/>
    <w:rsid w:val="00B57F27"/>
    <w:rsid w:val="00B72462"/>
    <w:rsid w:val="00B95BAE"/>
    <w:rsid w:val="00C30D32"/>
    <w:rsid w:val="00C557A7"/>
    <w:rsid w:val="00C7168E"/>
    <w:rsid w:val="00D16CA2"/>
    <w:rsid w:val="00D3496F"/>
    <w:rsid w:val="00D43A8F"/>
    <w:rsid w:val="00DE1929"/>
    <w:rsid w:val="00E956C7"/>
    <w:rsid w:val="00F02ED4"/>
    <w:rsid w:val="00F61CB5"/>
    <w:rsid w:val="00F651A1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1B11"/>
  <w15:chartTrackingRefBased/>
  <w15:docId w15:val="{7F5F8482-E3CE-4104-9313-04CBFDB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7F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7F27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B57F27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57F27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pacing w:val="5"/>
      <w:sz w:val="17"/>
      <w:szCs w:val="1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D28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1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2015-10-13T05:18:00Z</cp:lastPrinted>
  <dcterms:created xsi:type="dcterms:W3CDTF">2015-10-12T12:31:00Z</dcterms:created>
  <dcterms:modified xsi:type="dcterms:W3CDTF">2018-03-26T07:19:00Z</dcterms:modified>
</cp:coreProperties>
</file>