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A2" w:rsidRPr="003A42A2" w:rsidRDefault="003A42A2" w:rsidP="003A42A2">
      <w:pPr>
        <w:jc w:val="center"/>
        <w:rPr>
          <w:b/>
          <w:sz w:val="28"/>
          <w:szCs w:val="28"/>
        </w:rPr>
      </w:pPr>
      <w:r w:rsidRPr="003A42A2">
        <w:rPr>
          <w:b/>
          <w:sz w:val="28"/>
          <w:szCs w:val="28"/>
        </w:rPr>
        <w:t xml:space="preserve">Сводные данные об </w:t>
      </w:r>
      <w:r w:rsidR="00F5147D">
        <w:rPr>
          <w:b/>
          <w:sz w:val="28"/>
          <w:szCs w:val="28"/>
        </w:rPr>
        <w:t xml:space="preserve">аварийных </w:t>
      </w:r>
      <w:r w:rsidRPr="003A42A2">
        <w:rPr>
          <w:b/>
          <w:sz w:val="28"/>
          <w:szCs w:val="28"/>
        </w:rPr>
        <w:t xml:space="preserve">отключениях за </w:t>
      </w:r>
      <w:r w:rsidR="00F167D3">
        <w:rPr>
          <w:b/>
          <w:sz w:val="28"/>
          <w:szCs w:val="28"/>
        </w:rPr>
        <w:t>май</w:t>
      </w:r>
      <w:r w:rsidRPr="003A42A2">
        <w:rPr>
          <w:b/>
          <w:sz w:val="28"/>
          <w:szCs w:val="28"/>
        </w:rPr>
        <w:t xml:space="preserve"> месяц</w:t>
      </w:r>
      <w:r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  <w:sz w:val="28"/>
            <w:szCs w:val="28"/>
          </w:rPr>
          <w:t>201</w:t>
        </w:r>
        <w:r w:rsidR="007E76A8">
          <w:rPr>
            <w:b/>
            <w:sz w:val="28"/>
            <w:szCs w:val="28"/>
          </w:rPr>
          <w:t>4</w:t>
        </w:r>
        <w:r>
          <w:rPr>
            <w:b/>
            <w:sz w:val="28"/>
            <w:szCs w:val="28"/>
          </w:rPr>
          <w:t xml:space="preserve"> г</w:t>
        </w:r>
      </w:smartTag>
      <w:r>
        <w:rPr>
          <w:b/>
          <w:sz w:val="28"/>
          <w:szCs w:val="28"/>
        </w:rPr>
        <w:t>.</w:t>
      </w:r>
    </w:p>
    <w:p w:rsidR="003A42A2" w:rsidRDefault="003A42A2" w:rsidP="003A42A2">
      <w:pPr>
        <w:jc w:val="center"/>
        <w:rPr>
          <w:sz w:val="28"/>
          <w:szCs w:val="28"/>
        </w:rPr>
      </w:pPr>
    </w:p>
    <w:tbl>
      <w:tblPr>
        <w:tblStyle w:val="a3"/>
        <w:tblW w:w="10634" w:type="dxa"/>
        <w:tblInd w:w="-886" w:type="dxa"/>
        <w:tblLayout w:type="fixed"/>
        <w:tblLook w:val="00E0"/>
      </w:tblPr>
      <w:tblGrid>
        <w:gridCol w:w="994"/>
        <w:gridCol w:w="1418"/>
        <w:gridCol w:w="1134"/>
        <w:gridCol w:w="1977"/>
        <w:gridCol w:w="2403"/>
        <w:gridCol w:w="1197"/>
        <w:gridCol w:w="1494"/>
        <w:gridCol w:w="17"/>
      </w:tblGrid>
      <w:tr w:rsidR="000166DF" w:rsidRPr="003A42A2" w:rsidTr="000166DF">
        <w:trPr>
          <w:trHeight w:val="1058"/>
        </w:trPr>
        <w:tc>
          <w:tcPr>
            <w:tcW w:w="994" w:type="dxa"/>
            <w:vAlign w:val="center"/>
          </w:tcPr>
          <w:p w:rsidR="003A42A2" w:rsidRPr="003A42A2" w:rsidRDefault="003A42A2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Объект</w:t>
            </w:r>
          </w:p>
        </w:tc>
        <w:tc>
          <w:tcPr>
            <w:tcW w:w="1418" w:type="dxa"/>
            <w:vAlign w:val="center"/>
          </w:tcPr>
          <w:p w:rsidR="003A42A2" w:rsidRPr="003A42A2" w:rsidRDefault="003A42A2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Вид отключения</w:t>
            </w:r>
          </w:p>
        </w:tc>
        <w:tc>
          <w:tcPr>
            <w:tcW w:w="1134" w:type="dxa"/>
            <w:vAlign w:val="center"/>
          </w:tcPr>
          <w:p w:rsidR="003A42A2" w:rsidRPr="003A42A2" w:rsidRDefault="003A42A2" w:rsidP="003A42A2">
            <w:pPr>
              <w:jc w:val="center"/>
              <w:rPr>
                <w:b/>
                <w:sz w:val="18"/>
                <w:szCs w:val="18"/>
              </w:rPr>
            </w:pPr>
            <w:r w:rsidRPr="003A42A2">
              <w:rPr>
                <w:b/>
                <w:sz w:val="18"/>
                <w:szCs w:val="18"/>
              </w:rPr>
              <w:t xml:space="preserve">Дата </w:t>
            </w:r>
            <w:proofErr w:type="spellStart"/>
            <w:r w:rsidRPr="003A42A2">
              <w:rPr>
                <w:b/>
                <w:sz w:val="18"/>
                <w:szCs w:val="18"/>
              </w:rPr>
              <w:t>откл</w:t>
            </w:r>
            <w:proofErr w:type="spellEnd"/>
            <w:r w:rsidRPr="003A42A2">
              <w:rPr>
                <w:b/>
                <w:sz w:val="18"/>
                <w:szCs w:val="18"/>
              </w:rPr>
              <w:t>. э/установ</w:t>
            </w:r>
            <w:r w:rsidR="000166DF">
              <w:rPr>
                <w:b/>
                <w:sz w:val="18"/>
                <w:szCs w:val="18"/>
              </w:rPr>
              <w:t>-</w:t>
            </w:r>
            <w:r w:rsidRPr="003A42A2">
              <w:rPr>
                <w:b/>
                <w:sz w:val="18"/>
                <w:szCs w:val="18"/>
              </w:rPr>
              <w:t>ки</w:t>
            </w:r>
          </w:p>
        </w:tc>
        <w:tc>
          <w:tcPr>
            <w:tcW w:w="1977" w:type="dxa"/>
            <w:vAlign w:val="center"/>
          </w:tcPr>
          <w:p w:rsidR="003A42A2" w:rsidRPr="003A42A2" w:rsidRDefault="003A42A2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Причины отключения электроустановки</w:t>
            </w:r>
          </w:p>
        </w:tc>
        <w:tc>
          <w:tcPr>
            <w:tcW w:w="2403" w:type="dxa"/>
            <w:vAlign w:val="center"/>
          </w:tcPr>
          <w:p w:rsidR="003A42A2" w:rsidRPr="003A42A2" w:rsidRDefault="003A42A2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 xml:space="preserve">Мероприятия по устранению </w:t>
            </w:r>
          </w:p>
        </w:tc>
        <w:tc>
          <w:tcPr>
            <w:tcW w:w="1197" w:type="dxa"/>
            <w:vAlign w:val="center"/>
          </w:tcPr>
          <w:p w:rsidR="003A42A2" w:rsidRPr="003A42A2" w:rsidRDefault="003A42A2" w:rsidP="003A42A2">
            <w:pPr>
              <w:jc w:val="center"/>
              <w:rPr>
                <w:b/>
                <w:sz w:val="18"/>
                <w:szCs w:val="18"/>
              </w:rPr>
            </w:pPr>
            <w:r w:rsidRPr="003A42A2">
              <w:rPr>
                <w:b/>
                <w:sz w:val="18"/>
                <w:szCs w:val="18"/>
              </w:rPr>
              <w:t>Дата включения э/установки</w:t>
            </w:r>
          </w:p>
        </w:tc>
        <w:tc>
          <w:tcPr>
            <w:tcW w:w="1511" w:type="dxa"/>
            <w:gridSpan w:val="2"/>
            <w:shd w:val="clear" w:color="auto" w:fill="auto"/>
          </w:tcPr>
          <w:p w:rsidR="000166DF" w:rsidRDefault="000166DF" w:rsidP="000166DF">
            <w:pPr>
              <w:ind w:left="-398" w:firstLine="398"/>
              <w:rPr>
                <w:sz w:val="20"/>
                <w:szCs w:val="20"/>
              </w:rPr>
            </w:pPr>
          </w:p>
          <w:p w:rsidR="000166DF" w:rsidRDefault="000166DF" w:rsidP="000166DF">
            <w:pPr>
              <w:ind w:left="-398" w:firstLine="398"/>
              <w:rPr>
                <w:b/>
                <w:sz w:val="20"/>
                <w:szCs w:val="20"/>
              </w:rPr>
            </w:pPr>
            <w:proofErr w:type="spellStart"/>
            <w:r w:rsidRPr="000166DF">
              <w:rPr>
                <w:b/>
                <w:sz w:val="20"/>
                <w:szCs w:val="20"/>
              </w:rPr>
              <w:t>Недоотпуск</w:t>
            </w:r>
            <w:proofErr w:type="spellEnd"/>
          </w:p>
          <w:p w:rsidR="000166DF" w:rsidRDefault="000166DF" w:rsidP="000166DF">
            <w:pPr>
              <w:ind w:left="-398" w:firstLine="398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ээ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</w:p>
          <w:p w:rsidR="000166DF" w:rsidRPr="000166DF" w:rsidRDefault="000166DF" w:rsidP="000166DF">
            <w:pPr>
              <w:ind w:left="-398" w:firstLine="3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кВтч</w:t>
            </w:r>
          </w:p>
        </w:tc>
      </w:tr>
      <w:tr w:rsidR="00ED576C" w:rsidRPr="003A42A2" w:rsidTr="000166DF">
        <w:trPr>
          <w:gridAfter w:val="2"/>
          <w:wAfter w:w="1511" w:type="dxa"/>
          <w:trHeight w:val="376"/>
        </w:trPr>
        <w:tc>
          <w:tcPr>
            <w:tcW w:w="9123" w:type="dxa"/>
            <w:gridSpan w:val="6"/>
            <w:vAlign w:val="center"/>
          </w:tcPr>
          <w:p w:rsidR="00ED576C" w:rsidRPr="003A42A2" w:rsidRDefault="00ED576C" w:rsidP="003A4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Ковров</w:t>
            </w:r>
          </w:p>
        </w:tc>
      </w:tr>
      <w:tr w:rsidR="000166DF" w:rsidRPr="003A42A2" w:rsidTr="000166DF">
        <w:trPr>
          <w:trHeight w:val="1058"/>
        </w:trPr>
        <w:tc>
          <w:tcPr>
            <w:tcW w:w="994" w:type="dxa"/>
            <w:vAlign w:val="center"/>
          </w:tcPr>
          <w:p w:rsidR="007E76A8" w:rsidRDefault="00B221B1" w:rsidP="00F16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ф.60</w:t>
            </w:r>
            <w:r w:rsidR="00F167D3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vAlign w:val="center"/>
          </w:tcPr>
          <w:p w:rsidR="007E76A8" w:rsidRDefault="00B221B1" w:rsidP="003A4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Аварийное</w:t>
            </w:r>
          </w:p>
        </w:tc>
        <w:tc>
          <w:tcPr>
            <w:tcW w:w="1134" w:type="dxa"/>
            <w:vAlign w:val="center"/>
          </w:tcPr>
          <w:p w:rsidR="007E76A8" w:rsidRDefault="00F167D3" w:rsidP="003A4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13.05</w:t>
            </w:r>
            <w:r w:rsidR="007E76A8">
              <w:rPr>
                <w:sz w:val="18"/>
                <w:szCs w:val="18"/>
              </w:rPr>
              <w:t>.2014г.</w:t>
            </w:r>
          </w:p>
          <w:p w:rsidR="007E76A8" w:rsidRDefault="00F167D3" w:rsidP="003A4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9-20</w:t>
            </w:r>
          </w:p>
        </w:tc>
        <w:tc>
          <w:tcPr>
            <w:tcW w:w="1977" w:type="dxa"/>
            <w:vAlign w:val="center"/>
          </w:tcPr>
          <w:p w:rsidR="007E76A8" w:rsidRDefault="00B221B1" w:rsidP="00F16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отключение ВМГ на ПС «</w:t>
            </w:r>
            <w:r w:rsidR="00F167D3">
              <w:rPr>
                <w:sz w:val="18"/>
                <w:szCs w:val="18"/>
              </w:rPr>
              <w:t>Луч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403" w:type="dxa"/>
            <w:vAlign w:val="center"/>
          </w:tcPr>
          <w:p w:rsidR="007E76A8" w:rsidRDefault="00B221B1" w:rsidP="001A6D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Поиск и локализация места повреждения. Перевод питания на резервный фидер. </w:t>
            </w:r>
            <w:proofErr w:type="gramStart"/>
            <w:r>
              <w:rPr>
                <w:sz w:val="18"/>
                <w:szCs w:val="18"/>
              </w:rPr>
              <w:t>Прожиг</w:t>
            </w:r>
            <w:proofErr w:type="gramEnd"/>
            <w:r>
              <w:rPr>
                <w:sz w:val="18"/>
                <w:szCs w:val="18"/>
              </w:rPr>
              <w:t>, установка муфты, испытание.</w:t>
            </w:r>
          </w:p>
        </w:tc>
        <w:tc>
          <w:tcPr>
            <w:tcW w:w="1197" w:type="dxa"/>
            <w:vAlign w:val="center"/>
          </w:tcPr>
          <w:p w:rsidR="007E76A8" w:rsidRDefault="00F167D3" w:rsidP="007E76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7E76A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="007E76A8">
              <w:rPr>
                <w:sz w:val="18"/>
                <w:szCs w:val="18"/>
              </w:rPr>
              <w:t>.2014г.</w:t>
            </w:r>
          </w:p>
          <w:p w:rsidR="007E76A8" w:rsidRDefault="00F167D3" w:rsidP="007E76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10-35</w:t>
            </w:r>
          </w:p>
        </w:tc>
        <w:tc>
          <w:tcPr>
            <w:tcW w:w="1511" w:type="dxa"/>
            <w:gridSpan w:val="2"/>
            <w:shd w:val="clear" w:color="auto" w:fill="auto"/>
          </w:tcPr>
          <w:p w:rsidR="000166DF" w:rsidRPr="000166DF" w:rsidRDefault="000166DF">
            <w:pPr>
              <w:rPr>
                <w:sz w:val="20"/>
                <w:szCs w:val="20"/>
              </w:rPr>
            </w:pPr>
          </w:p>
          <w:p w:rsidR="000166DF" w:rsidRPr="000166DF" w:rsidRDefault="000166DF" w:rsidP="00016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0166DF">
              <w:rPr>
                <w:sz w:val="20"/>
                <w:szCs w:val="20"/>
              </w:rPr>
              <w:t>0</w:t>
            </w:r>
          </w:p>
        </w:tc>
      </w:tr>
      <w:tr w:rsidR="000166DF" w:rsidRPr="003A42A2" w:rsidTr="000166DF">
        <w:trPr>
          <w:trHeight w:val="1058"/>
        </w:trPr>
        <w:tc>
          <w:tcPr>
            <w:tcW w:w="994" w:type="dxa"/>
            <w:vAlign w:val="center"/>
          </w:tcPr>
          <w:p w:rsidR="00B221B1" w:rsidRDefault="00F167D3" w:rsidP="00B22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ТП-18 ф.5</w:t>
            </w:r>
          </w:p>
        </w:tc>
        <w:tc>
          <w:tcPr>
            <w:tcW w:w="1418" w:type="dxa"/>
            <w:vAlign w:val="center"/>
          </w:tcPr>
          <w:p w:rsidR="00B221B1" w:rsidRDefault="00B221B1" w:rsidP="00B22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Аварийное</w:t>
            </w:r>
          </w:p>
        </w:tc>
        <w:tc>
          <w:tcPr>
            <w:tcW w:w="1134" w:type="dxa"/>
            <w:vAlign w:val="center"/>
          </w:tcPr>
          <w:p w:rsidR="00B221B1" w:rsidRDefault="00F167D3" w:rsidP="00B221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31.05</w:t>
            </w:r>
            <w:r w:rsidR="00B221B1">
              <w:rPr>
                <w:sz w:val="18"/>
                <w:szCs w:val="18"/>
              </w:rPr>
              <w:t>.2014г.</w:t>
            </w:r>
          </w:p>
          <w:p w:rsidR="00B221B1" w:rsidRDefault="00F167D3" w:rsidP="00B221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11-50</w:t>
            </w:r>
          </w:p>
        </w:tc>
        <w:tc>
          <w:tcPr>
            <w:tcW w:w="1977" w:type="dxa"/>
            <w:vAlign w:val="center"/>
          </w:tcPr>
          <w:p w:rsidR="00B221B1" w:rsidRDefault="00B221B1" w:rsidP="00F16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Аварийное отключение </w:t>
            </w:r>
            <w:r w:rsidR="00F167D3">
              <w:rPr>
                <w:sz w:val="18"/>
                <w:szCs w:val="18"/>
              </w:rPr>
              <w:t xml:space="preserve">в связи с пожаром в </w:t>
            </w:r>
            <w:proofErr w:type="spellStart"/>
            <w:proofErr w:type="gramStart"/>
            <w:r w:rsidR="00F167D3">
              <w:rPr>
                <w:sz w:val="18"/>
                <w:szCs w:val="18"/>
              </w:rPr>
              <w:t>электро</w:t>
            </w:r>
            <w:proofErr w:type="spellEnd"/>
            <w:r w:rsidR="00F167D3">
              <w:rPr>
                <w:sz w:val="18"/>
                <w:szCs w:val="18"/>
              </w:rPr>
              <w:t xml:space="preserve"> установке</w:t>
            </w:r>
            <w:proofErr w:type="gramEnd"/>
            <w:r w:rsidR="00F167D3">
              <w:rPr>
                <w:sz w:val="18"/>
                <w:szCs w:val="18"/>
              </w:rPr>
              <w:t xml:space="preserve"> потребителя</w:t>
            </w:r>
          </w:p>
        </w:tc>
        <w:tc>
          <w:tcPr>
            <w:tcW w:w="2403" w:type="dxa"/>
            <w:vAlign w:val="center"/>
          </w:tcPr>
          <w:p w:rsidR="00B221B1" w:rsidRDefault="00B221B1" w:rsidP="00F16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Действия по ликвидации аварии принимала </w:t>
            </w:r>
            <w:r w:rsidR="00F167D3">
              <w:rPr>
                <w:sz w:val="18"/>
                <w:szCs w:val="18"/>
              </w:rPr>
              <w:t>служба МЧС и управляющая компания</w:t>
            </w:r>
          </w:p>
        </w:tc>
        <w:tc>
          <w:tcPr>
            <w:tcW w:w="1197" w:type="dxa"/>
            <w:vAlign w:val="center"/>
          </w:tcPr>
          <w:p w:rsidR="00B221B1" w:rsidRDefault="00F167D3" w:rsidP="00B221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31.05</w:t>
            </w:r>
            <w:r w:rsidR="00B221B1">
              <w:rPr>
                <w:sz w:val="18"/>
                <w:szCs w:val="18"/>
              </w:rPr>
              <w:t>.2014г.</w:t>
            </w:r>
          </w:p>
          <w:p w:rsidR="00B221B1" w:rsidRDefault="00F167D3" w:rsidP="00B221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13-50</w:t>
            </w:r>
          </w:p>
        </w:tc>
        <w:tc>
          <w:tcPr>
            <w:tcW w:w="1511" w:type="dxa"/>
            <w:gridSpan w:val="2"/>
            <w:shd w:val="clear" w:color="auto" w:fill="auto"/>
          </w:tcPr>
          <w:p w:rsidR="000166DF" w:rsidRPr="000166DF" w:rsidRDefault="000166DF">
            <w:pPr>
              <w:rPr>
                <w:sz w:val="20"/>
                <w:szCs w:val="20"/>
              </w:rPr>
            </w:pPr>
          </w:p>
          <w:p w:rsidR="000166DF" w:rsidRPr="000166DF" w:rsidRDefault="00016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0166DF">
              <w:rPr>
                <w:sz w:val="20"/>
                <w:szCs w:val="20"/>
              </w:rPr>
              <w:t>0</w:t>
            </w:r>
          </w:p>
        </w:tc>
      </w:tr>
      <w:tr w:rsidR="000166DF" w:rsidRPr="003A42A2" w:rsidTr="000166DF">
        <w:trPr>
          <w:trHeight w:val="1058"/>
        </w:trPr>
        <w:tc>
          <w:tcPr>
            <w:tcW w:w="994" w:type="dxa"/>
            <w:vAlign w:val="center"/>
          </w:tcPr>
          <w:p w:rsidR="00B221B1" w:rsidRDefault="00B221B1" w:rsidP="00B22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221B1" w:rsidRDefault="00B221B1" w:rsidP="00B22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B1" w:rsidRDefault="00B221B1" w:rsidP="00B221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Align w:val="center"/>
          </w:tcPr>
          <w:p w:rsidR="00B221B1" w:rsidRDefault="00B221B1" w:rsidP="00B221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3" w:type="dxa"/>
            <w:vAlign w:val="center"/>
          </w:tcPr>
          <w:p w:rsidR="00B221B1" w:rsidRDefault="00B221B1" w:rsidP="00B221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B221B1" w:rsidRDefault="00B221B1" w:rsidP="00B221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  <w:shd w:val="clear" w:color="auto" w:fill="auto"/>
          </w:tcPr>
          <w:p w:rsidR="000166DF" w:rsidRPr="003A42A2" w:rsidRDefault="000166DF"/>
        </w:tc>
      </w:tr>
      <w:tr w:rsidR="00B221B1" w:rsidRPr="003A42A2" w:rsidTr="000166DF">
        <w:trPr>
          <w:gridAfter w:val="2"/>
          <w:wAfter w:w="1511" w:type="dxa"/>
          <w:trHeight w:val="380"/>
        </w:trPr>
        <w:tc>
          <w:tcPr>
            <w:tcW w:w="9123" w:type="dxa"/>
            <w:gridSpan w:val="6"/>
            <w:vAlign w:val="center"/>
          </w:tcPr>
          <w:p w:rsidR="00B221B1" w:rsidRPr="00D60CE7" w:rsidRDefault="00B221B1" w:rsidP="003A42A2">
            <w:pPr>
              <w:jc w:val="center"/>
              <w:rPr>
                <w:sz w:val="18"/>
                <w:szCs w:val="18"/>
              </w:rPr>
            </w:pPr>
            <w:proofErr w:type="spellStart"/>
            <w:r w:rsidRPr="00D60CE7">
              <w:rPr>
                <w:sz w:val="18"/>
                <w:szCs w:val="18"/>
              </w:rPr>
              <w:t>Вязниковский</w:t>
            </w:r>
            <w:proofErr w:type="spellEnd"/>
            <w:r w:rsidRPr="00D60CE7">
              <w:rPr>
                <w:sz w:val="18"/>
                <w:szCs w:val="18"/>
              </w:rPr>
              <w:t xml:space="preserve"> район</w:t>
            </w:r>
          </w:p>
        </w:tc>
      </w:tr>
      <w:tr w:rsidR="000166DF" w:rsidRPr="003A42A2" w:rsidTr="000166DF">
        <w:trPr>
          <w:gridAfter w:val="1"/>
          <w:wAfter w:w="17" w:type="dxa"/>
          <w:trHeight w:val="1016"/>
        </w:trPr>
        <w:tc>
          <w:tcPr>
            <w:tcW w:w="994" w:type="dxa"/>
            <w:vAlign w:val="center"/>
          </w:tcPr>
          <w:p w:rsidR="000166DF" w:rsidRPr="003A42A2" w:rsidRDefault="000166DF" w:rsidP="003A4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66DF" w:rsidRPr="003A42A2" w:rsidRDefault="000166DF" w:rsidP="003A4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166DF" w:rsidRPr="003A42A2" w:rsidRDefault="000166DF" w:rsidP="003A42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Align w:val="center"/>
          </w:tcPr>
          <w:p w:rsidR="000166DF" w:rsidRPr="003A42A2" w:rsidRDefault="000166DF" w:rsidP="003A4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0166DF" w:rsidRPr="00D60CE7" w:rsidRDefault="000166DF" w:rsidP="003A42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0166DF" w:rsidRPr="003A42A2" w:rsidRDefault="000166DF" w:rsidP="003A42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0166DF" w:rsidRPr="003A42A2" w:rsidRDefault="000166DF"/>
        </w:tc>
      </w:tr>
      <w:tr w:rsidR="00B221B1" w:rsidRPr="003A42A2" w:rsidTr="000166DF">
        <w:trPr>
          <w:gridAfter w:val="2"/>
          <w:wAfter w:w="1511" w:type="dxa"/>
          <w:trHeight w:val="364"/>
        </w:trPr>
        <w:tc>
          <w:tcPr>
            <w:tcW w:w="9123" w:type="dxa"/>
            <w:gridSpan w:val="6"/>
            <w:vAlign w:val="center"/>
          </w:tcPr>
          <w:p w:rsidR="00B221B1" w:rsidRPr="003A42A2" w:rsidRDefault="00B221B1" w:rsidP="003A4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Суздальский район</w:t>
            </w:r>
          </w:p>
        </w:tc>
      </w:tr>
      <w:tr w:rsidR="000166DF" w:rsidRPr="003A42A2" w:rsidTr="000166DF">
        <w:trPr>
          <w:trHeight w:val="1058"/>
        </w:trPr>
        <w:tc>
          <w:tcPr>
            <w:tcW w:w="994" w:type="dxa"/>
            <w:vAlign w:val="center"/>
          </w:tcPr>
          <w:p w:rsidR="00B221B1" w:rsidRPr="003A42A2" w:rsidRDefault="00B221B1" w:rsidP="003A4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221B1" w:rsidRPr="003A42A2" w:rsidRDefault="00B221B1" w:rsidP="003A4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B1" w:rsidRPr="003A42A2" w:rsidRDefault="00B221B1" w:rsidP="003A42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Align w:val="center"/>
          </w:tcPr>
          <w:p w:rsidR="00B221B1" w:rsidRPr="003A42A2" w:rsidRDefault="00B221B1" w:rsidP="003A4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B221B1" w:rsidRPr="003A42A2" w:rsidRDefault="00B221B1" w:rsidP="003A4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B221B1" w:rsidRPr="003A42A2" w:rsidRDefault="00B221B1" w:rsidP="003A42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  <w:shd w:val="clear" w:color="auto" w:fill="auto"/>
          </w:tcPr>
          <w:p w:rsidR="000166DF" w:rsidRPr="003A42A2" w:rsidRDefault="000166DF"/>
        </w:tc>
      </w:tr>
    </w:tbl>
    <w:p w:rsidR="003A42A2" w:rsidRPr="003A42A2" w:rsidRDefault="003A42A2" w:rsidP="003A42A2">
      <w:pPr>
        <w:jc w:val="center"/>
        <w:rPr>
          <w:sz w:val="28"/>
          <w:szCs w:val="28"/>
        </w:rPr>
      </w:pPr>
    </w:p>
    <w:p w:rsidR="003A42A2" w:rsidRPr="003A42A2" w:rsidRDefault="003A42A2" w:rsidP="003A42A2">
      <w:pPr>
        <w:jc w:val="center"/>
        <w:rPr>
          <w:sz w:val="28"/>
          <w:szCs w:val="28"/>
        </w:rPr>
      </w:pPr>
    </w:p>
    <w:sectPr w:rsidR="003A42A2" w:rsidRPr="003A42A2" w:rsidSect="0091782E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3A42A2"/>
    <w:rsid w:val="000166DF"/>
    <w:rsid w:val="00074108"/>
    <w:rsid w:val="000C662A"/>
    <w:rsid w:val="000D5662"/>
    <w:rsid w:val="001A6DA9"/>
    <w:rsid w:val="001B3EAA"/>
    <w:rsid w:val="001C4307"/>
    <w:rsid w:val="00377626"/>
    <w:rsid w:val="003A42A2"/>
    <w:rsid w:val="00501992"/>
    <w:rsid w:val="0054478E"/>
    <w:rsid w:val="0064324B"/>
    <w:rsid w:val="00755474"/>
    <w:rsid w:val="007E76A8"/>
    <w:rsid w:val="0091782E"/>
    <w:rsid w:val="00951728"/>
    <w:rsid w:val="00963DCF"/>
    <w:rsid w:val="00964081"/>
    <w:rsid w:val="00B221B1"/>
    <w:rsid w:val="00B75154"/>
    <w:rsid w:val="00C1570F"/>
    <w:rsid w:val="00C51310"/>
    <w:rsid w:val="00C56102"/>
    <w:rsid w:val="00C80F4F"/>
    <w:rsid w:val="00D0320A"/>
    <w:rsid w:val="00D125B9"/>
    <w:rsid w:val="00D41AD7"/>
    <w:rsid w:val="00D60CE7"/>
    <w:rsid w:val="00E56D51"/>
    <w:rsid w:val="00E612E6"/>
    <w:rsid w:val="00ED576C"/>
    <w:rsid w:val="00F167D3"/>
    <w:rsid w:val="00F20C4C"/>
    <w:rsid w:val="00F5147D"/>
    <w:rsid w:val="00FD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5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Сводные данные об аварийных отключениях за май-июнь месяц 2013 г</vt:lpstr>
    </vt:vector>
  </TitlesOfParts>
  <Company>Home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Сводные данные об аварийных отключениях за май-июнь месяц 2013 г</dc:title>
  <dc:subject/>
  <dc:creator>UserXP</dc:creator>
  <cp:keywords/>
  <cp:lastModifiedBy>Lavrova</cp:lastModifiedBy>
  <cp:revision>4</cp:revision>
  <dcterms:created xsi:type="dcterms:W3CDTF">2014-09-19T06:51:00Z</dcterms:created>
  <dcterms:modified xsi:type="dcterms:W3CDTF">2015-04-24T06:19:00Z</dcterms:modified>
</cp:coreProperties>
</file>